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BA7E" w14:textId="77777777" w:rsidR="0024066D" w:rsidRDefault="0024066D" w:rsidP="0024066D">
      <w:r>
        <w:t>SAMPLE LETTER:</w:t>
      </w:r>
    </w:p>
    <w:p w14:paraId="0D94C2D0" w14:textId="5DD4A145" w:rsidR="0024066D" w:rsidRPr="0024066D" w:rsidRDefault="0024066D" w:rsidP="0024066D">
      <w:r w:rsidRPr="0024066D">
        <w:t>I am writing to request your advocacy and leadership in support of declaring health and cultural supports—originally outlined under the Indian Residential Schools Settlement Agreement (IRSSA)—as essential services for First Nations communities. It is crucial that these supports be recognized as essential services with sustainable and permanent commitments.</w:t>
      </w:r>
    </w:p>
    <w:p w14:paraId="1F02572B" w14:textId="5B11A1B3" w:rsidR="0024066D" w:rsidRPr="0024066D" w:rsidRDefault="0024066D" w:rsidP="0024066D">
      <w:r w:rsidRPr="0024066D">
        <w:t>The IRSSA recognized the profound and lasting impacts of the residential school system on First Nations. Among its important provisions were measures to provide health and cultural supports</w:t>
      </w:r>
      <w:r>
        <w:t xml:space="preserve"> which</w:t>
      </w:r>
      <w:r w:rsidRPr="0024066D">
        <w:t xml:space="preserve"> have been vital in fostering resilience, cultural continuity, and holistic well-being among survivors, their families, and broader First Nations communities. At present, </w:t>
      </w:r>
      <w:r>
        <w:t>I understand</w:t>
      </w:r>
      <w:r w:rsidRPr="0024066D">
        <w:t xml:space="preserve"> that there are no commitments to</w:t>
      </w:r>
      <w:r>
        <w:t xml:space="preserve"> continue government</w:t>
      </w:r>
      <w:r w:rsidRPr="0024066D">
        <w:t xml:space="preserve"> funding </w:t>
      </w:r>
      <w:r>
        <w:t xml:space="preserve">of these cultural programs and services </w:t>
      </w:r>
      <w:r w:rsidRPr="0024066D">
        <w:t>after March 31, 2026. Once these supports disappear, services for Missing Murdered Indigenous Women and Girls, Day Schools and Day scholars will also no longer be available.</w:t>
      </w:r>
    </w:p>
    <w:p w14:paraId="37D6C98A" w14:textId="5240144B" w:rsidR="0024066D" w:rsidRPr="0024066D" w:rsidRDefault="0024066D" w:rsidP="0024066D">
      <w:r w:rsidRPr="0024066D">
        <w:t xml:space="preserve">However, there is a continuing need for robust and sustainable Health and cultural </w:t>
      </w:r>
      <w:proofErr w:type="gramStart"/>
      <w:r w:rsidRPr="0024066D">
        <w:t>supports</w:t>
      </w:r>
      <w:proofErr w:type="gramEnd"/>
      <w:r w:rsidRPr="0024066D">
        <w:t xml:space="preserve"> to address the intergenerational trauma that continues to affect our communities. By advocating for these health and cultural supports to be declared essential services—ensuring their sustainability and permanence—</w:t>
      </w:r>
      <w:r>
        <w:t>you</w:t>
      </w:r>
      <w:r w:rsidRPr="0024066D">
        <w:t xml:space="preserve"> can play a pivotal role in serving the need to address trauma in First Nations people and communities,</w:t>
      </w:r>
    </w:p>
    <w:p w14:paraId="4F92F3BA" w14:textId="3C9803B6" w:rsidR="0024066D" w:rsidRPr="0024066D" w:rsidRDefault="0024066D" w:rsidP="0024066D">
      <w:r w:rsidRPr="0024066D">
        <w:t xml:space="preserve">The journey toward healing and reconciliation is not complete. In fact, we are </w:t>
      </w:r>
      <w:proofErr w:type="gramStart"/>
      <w:r w:rsidRPr="0024066D">
        <w:t>in the midst of</w:t>
      </w:r>
      <w:proofErr w:type="gramEnd"/>
      <w:r w:rsidRPr="0024066D">
        <w:t xml:space="preserve"> a toxic drug crisis, the rise of denialism regarding residential schools and court decisions on land matters, the potential for rural and remote communities to be affected by resource</w:t>
      </w:r>
      <w:r>
        <w:t xml:space="preserve"> </w:t>
      </w:r>
      <w:r w:rsidRPr="0024066D">
        <w:t>extraction, and unprecedented effects of climate change. This is not the time to lose these culturally based services.</w:t>
      </w:r>
    </w:p>
    <w:p w14:paraId="539CFDA3" w14:textId="57A72308" w:rsidR="0024066D" w:rsidRPr="0024066D" w:rsidRDefault="0024066D" w:rsidP="0024066D">
      <w:r w:rsidRPr="0024066D">
        <w:t xml:space="preserve">Your voice and leadership </w:t>
      </w:r>
      <w:proofErr w:type="gramStart"/>
      <w:r>
        <w:t>is</w:t>
      </w:r>
      <w:proofErr w:type="gramEnd"/>
      <w:r w:rsidRPr="0024066D">
        <w:t xml:space="preserve"> highly respected across the province and at the National level. I urge you to champion this cause with government partners, health authorities, and other stakeholders.</w:t>
      </w:r>
    </w:p>
    <w:p w14:paraId="48BB329A" w14:textId="45C41D66" w:rsidR="0024066D" w:rsidRPr="0024066D" w:rsidRDefault="0024066D" w:rsidP="0024066D">
      <w:r w:rsidRPr="0024066D">
        <w:t xml:space="preserve">I look forward to </w:t>
      </w:r>
      <w:proofErr w:type="gramStart"/>
      <w:r>
        <w:t xml:space="preserve">seeing </w:t>
      </w:r>
      <w:r w:rsidRPr="0024066D">
        <w:t xml:space="preserve"> </w:t>
      </w:r>
      <w:r>
        <w:t>you</w:t>
      </w:r>
      <w:proofErr w:type="gramEnd"/>
      <w:r>
        <w:t xml:space="preserve"> </w:t>
      </w:r>
      <w:r w:rsidRPr="0024066D">
        <w:t>support</w:t>
      </w:r>
      <w:r>
        <w:t>ive work</w:t>
      </w:r>
      <w:r w:rsidRPr="0024066D">
        <w:t xml:space="preserve"> towards a future where all First Nations individuals and families have access to the health and cultural supports they rightfully deserve—supports that are recognized as essential, sustainable, and permanent.</w:t>
      </w:r>
    </w:p>
    <w:p w14:paraId="05EE0376" w14:textId="77777777" w:rsidR="00B72438" w:rsidRDefault="00B72438"/>
    <w:sectPr w:rsidR="00B72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6D"/>
    <w:rsid w:val="0024066D"/>
    <w:rsid w:val="0077429D"/>
    <w:rsid w:val="00B72438"/>
    <w:rsid w:val="00F7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7433"/>
  <w15:chartTrackingRefBased/>
  <w15:docId w15:val="{8627C012-1D20-49E8-9986-F26701CB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66D"/>
    <w:rPr>
      <w:rFonts w:eastAsiaTheme="majorEastAsia" w:cstheme="majorBidi"/>
      <w:color w:val="272727" w:themeColor="text1" w:themeTint="D8"/>
    </w:rPr>
  </w:style>
  <w:style w:type="paragraph" w:styleId="Title">
    <w:name w:val="Title"/>
    <w:basedOn w:val="Normal"/>
    <w:next w:val="Normal"/>
    <w:link w:val="TitleChar"/>
    <w:uiPriority w:val="10"/>
    <w:qFormat/>
    <w:rsid w:val="00240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66D"/>
    <w:pPr>
      <w:spacing w:before="160"/>
      <w:jc w:val="center"/>
    </w:pPr>
    <w:rPr>
      <w:i/>
      <w:iCs/>
      <w:color w:val="404040" w:themeColor="text1" w:themeTint="BF"/>
    </w:rPr>
  </w:style>
  <w:style w:type="character" w:customStyle="1" w:styleId="QuoteChar">
    <w:name w:val="Quote Char"/>
    <w:basedOn w:val="DefaultParagraphFont"/>
    <w:link w:val="Quote"/>
    <w:uiPriority w:val="29"/>
    <w:rsid w:val="0024066D"/>
    <w:rPr>
      <w:i/>
      <w:iCs/>
      <w:color w:val="404040" w:themeColor="text1" w:themeTint="BF"/>
    </w:rPr>
  </w:style>
  <w:style w:type="paragraph" w:styleId="ListParagraph">
    <w:name w:val="List Paragraph"/>
    <w:basedOn w:val="Normal"/>
    <w:uiPriority w:val="34"/>
    <w:qFormat/>
    <w:rsid w:val="0024066D"/>
    <w:pPr>
      <w:ind w:left="720"/>
      <w:contextualSpacing/>
    </w:pPr>
  </w:style>
  <w:style w:type="character" w:styleId="IntenseEmphasis">
    <w:name w:val="Intense Emphasis"/>
    <w:basedOn w:val="DefaultParagraphFont"/>
    <w:uiPriority w:val="21"/>
    <w:qFormat/>
    <w:rsid w:val="0024066D"/>
    <w:rPr>
      <w:i/>
      <w:iCs/>
      <w:color w:val="0F4761" w:themeColor="accent1" w:themeShade="BF"/>
    </w:rPr>
  </w:style>
  <w:style w:type="paragraph" w:styleId="IntenseQuote">
    <w:name w:val="Intense Quote"/>
    <w:basedOn w:val="Normal"/>
    <w:next w:val="Normal"/>
    <w:link w:val="IntenseQuoteChar"/>
    <w:uiPriority w:val="30"/>
    <w:qFormat/>
    <w:rsid w:val="00240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66D"/>
    <w:rPr>
      <w:i/>
      <w:iCs/>
      <w:color w:val="0F4761" w:themeColor="accent1" w:themeShade="BF"/>
    </w:rPr>
  </w:style>
  <w:style w:type="character" w:styleId="IntenseReference">
    <w:name w:val="Intense Reference"/>
    <w:basedOn w:val="DefaultParagraphFont"/>
    <w:uiPriority w:val="32"/>
    <w:qFormat/>
    <w:rsid w:val="002406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1952</Characters>
  <Application>Microsoft Office Word</Application>
  <DocSecurity>0</DocSecurity>
  <Lines>28</Lines>
  <Paragraphs>7</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Rowe</dc:creator>
  <cp:keywords/>
  <dc:description/>
  <cp:lastModifiedBy>Laura Rowe</cp:lastModifiedBy>
  <cp:revision>1</cp:revision>
  <dcterms:created xsi:type="dcterms:W3CDTF">2026-02-27T21:03:00Z</dcterms:created>
  <dcterms:modified xsi:type="dcterms:W3CDTF">2026-02-27T21:10:00Z</dcterms:modified>
</cp:coreProperties>
</file>